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F11" w14:textId="77777777" w:rsidR="00F963A6" w:rsidRPr="00992FA7" w:rsidRDefault="00F963A6" w:rsidP="00992FA7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92FA7">
        <w:rPr>
          <w:rFonts w:ascii="Arial" w:hAnsi="Arial" w:cs="Arial"/>
          <w:b/>
          <w:color w:val="0070C0"/>
          <w:sz w:val="24"/>
          <w:szCs w:val="24"/>
          <w:u w:val="single"/>
        </w:rPr>
        <w:t>THE ENGLISH CLUB 2022-20</w:t>
      </w:r>
      <w:bookmarkStart w:id="0" w:name="_GoBack"/>
      <w:bookmarkEnd w:id="0"/>
      <w:r w:rsidRPr="00992FA7">
        <w:rPr>
          <w:rFonts w:ascii="Arial" w:hAnsi="Arial" w:cs="Arial"/>
          <w:b/>
          <w:color w:val="0070C0"/>
          <w:sz w:val="24"/>
          <w:szCs w:val="24"/>
          <w:u w:val="single"/>
        </w:rPr>
        <w:t>23</w:t>
      </w:r>
      <w:r w:rsidRPr="00992FA7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</w:t>
      </w:r>
      <w:r w:rsidRPr="00F963A6">
        <w:rPr>
          <w:noProof/>
          <w:color w:val="001BA0"/>
          <w:lang w:eastAsia="cs-CZ"/>
        </w:rPr>
        <w:drawing>
          <wp:inline distT="0" distB="0" distL="0" distR="0" wp14:anchorId="2896631A" wp14:editId="2C649851">
            <wp:extent cx="1228725" cy="1179575"/>
            <wp:effectExtent l="0" t="0" r="0" b="1905"/>
            <wp:docPr id="2" name="Obrázek 2" descr="Nalezený obrázek pro union jack 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lezený obrázek pro union jack 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17" cy="12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19C5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963A6">
        <w:rPr>
          <w:rFonts w:ascii="Arial" w:hAnsi="Arial" w:cs="Arial"/>
          <w:sz w:val="24"/>
          <w:szCs w:val="24"/>
        </w:rPr>
        <w:t>The</w:t>
      </w:r>
      <w:proofErr w:type="spellEnd"/>
      <w:r w:rsidRPr="00F96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3A6">
        <w:rPr>
          <w:rFonts w:ascii="Arial" w:hAnsi="Arial" w:cs="Arial"/>
          <w:sz w:val="24"/>
          <w:szCs w:val="24"/>
        </w:rPr>
        <w:t>English</w:t>
      </w:r>
      <w:proofErr w:type="spellEnd"/>
      <w:r w:rsidRPr="00F963A6">
        <w:rPr>
          <w:rFonts w:ascii="Arial" w:hAnsi="Arial" w:cs="Arial"/>
          <w:sz w:val="24"/>
          <w:szCs w:val="24"/>
        </w:rPr>
        <w:t xml:space="preserve"> Club je otevřen všem žákům bez ohledu na jejich věk či jazykové schopnosti.</w:t>
      </w:r>
    </w:p>
    <w:p w14:paraId="71A2760D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Je příležitostí zažít si a procvičit dovednosti získané v hodinách angličtiny.</w:t>
      </w:r>
    </w:p>
    <w:p w14:paraId="0097C89D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Je příležitostí přirozeně se seznámit prostřednictvím angličtiny se studenty z jiných tříd, což přináší vyšší sebevědomí. </w:t>
      </w:r>
    </w:p>
    <w:p w14:paraId="59F7D420" w14:textId="77777777" w:rsidR="00F963A6" w:rsidRPr="00F963A6" w:rsidRDefault="00F963A6" w:rsidP="00F963A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Zábava a vzájemná důvěra, spolu s používáním angličtiny navíc vytváří příjemné pracovní prostředí.</w:t>
      </w:r>
    </w:p>
    <w:p w14:paraId="1391A619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Během </w:t>
      </w:r>
      <w:r w:rsidRPr="00F963A6">
        <w:rPr>
          <w:rFonts w:ascii="Arial" w:hAnsi="Arial" w:cs="Arial"/>
          <w:b/>
          <w:sz w:val="24"/>
          <w:szCs w:val="24"/>
        </w:rPr>
        <w:t>60 minut každý týden</w:t>
      </w:r>
      <w:r w:rsidRPr="00F963A6">
        <w:rPr>
          <w:rFonts w:ascii="Arial" w:hAnsi="Arial" w:cs="Arial"/>
          <w:sz w:val="24"/>
          <w:szCs w:val="24"/>
        </w:rPr>
        <w:t xml:space="preserve"> se studenti mohou naučit nová slovíčka, konverzovat o různých tématech, </w:t>
      </w:r>
    </w:p>
    <w:p w14:paraId="559DBD2F" w14:textId="77777777" w:rsidR="00F963A6" w:rsidRPr="00F963A6" w:rsidRDefault="00F963A6" w:rsidP="00F963A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kultuře a nejnovějších událostech.</w:t>
      </w:r>
    </w:p>
    <w:p w14:paraId="1F6FA571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Prostřednictvím čtení textů dětské literatury a článků z médií mohou žáci zlepšit svou </w:t>
      </w:r>
      <w:r w:rsidRPr="00F963A6">
        <w:rPr>
          <w:rFonts w:ascii="Arial" w:hAnsi="Arial" w:cs="Arial"/>
          <w:b/>
          <w:sz w:val="24"/>
          <w:szCs w:val="24"/>
        </w:rPr>
        <w:t>čtenářskou dovednost.</w:t>
      </w:r>
    </w:p>
    <w:p w14:paraId="192AB313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Krátká videa poslouží jako startovací můstek pro debaty i pro zlepšení </w:t>
      </w:r>
      <w:r w:rsidRPr="00F963A6">
        <w:rPr>
          <w:rFonts w:ascii="Arial" w:hAnsi="Arial" w:cs="Arial"/>
          <w:b/>
          <w:sz w:val="24"/>
          <w:szCs w:val="24"/>
        </w:rPr>
        <w:t>poslechové dovednosti.</w:t>
      </w:r>
    </w:p>
    <w:p w14:paraId="16249D46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Velký důraz je kladen na </w:t>
      </w:r>
      <w:r w:rsidRPr="00F963A6">
        <w:rPr>
          <w:rFonts w:ascii="Arial" w:hAnsi="Arial" w:cs="Arial"/>
          <w:b/>
          <w:sz w:val="24"/>
          <w:szCs w:val="24"/>
        </w:rPr>
        <w:t>mluvení</w:t>
      </w:r>
      <w:r w:rsidRPr="00F963A6">
        <w:rPr>
          <w:rFonts w:ascii="Arial" w:hAnsi="Arial" w:cs="Arial"/>
          <w:sz w:val="24"/>
          <w:szCs w:val="24"/>
        </w:rPr>
        <w:t>, protože studenti jsou podporováni v tom, aby se účastnili skupinových diskuzí.</w:t>
      </w:r>
    </w:p>
    <w:p w14:paraId="15B230D8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Další aktivity zahrnují učení se pomocí her, skupinových soutěží a zpívání, stejně jako využívání jejich nápadů.</w:t>
      </w:r>
    </w:p>
    <w:p w14:paraId="70087A99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Účastníci mohou samozřejmě Club využít pro zpracování svých domácích úkolů, přípravu prezentací a projektů.</w:t>
      </w:r>
    </w:p>
    <w:p w14:paraId="10543F43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>Kluby se budou konat hlavně v úterý a v pondělí odpoledne. Přesné časy budou stanoveny po počáteční registraci a zájmu.</w:t>
      </w:r>
    </w:p>
    <w:p w14:paraId="0B0BB49A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63A6">
        <w:rPr>
          <w:rFonts w:ascii="Arial" w:hAnsi="Arial" w:cs="Arial"/>
          <w:b/>
          <w:sz w:val="24"/>
          <w:szCs w:val="24"/>
        </w:rPr>
        <w:t>Cena je 2.000,- Kč na cely školní rok.</w:t>
      </w:r>
    </w:p>
    <w:p w14:paraId="5B1C2174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F963A6">
        <w:rPr>
          <w:rFonts w:ascii="Arial" w:hAnsi="Arial" w:cs="Arial"/>
          <w:b/>
          <w:color w:val="FF0000"/>
          <w:sz w:val="24"/>
          <w:szCs w:val="24"/>
        </w:rPr>
        <w:t xml:space="preserve">Registrace je pro cely rok. Zájemci se přihlásí do 15. září 2022. </w:t>
      </w:r>
    </w:p>
    <w:p w14:paraId="613C511B" w14:textId="77777777" w:rsidR="00F963A6" w:rsidRPr="00F963A6" w:rsidRDefault="00F963A6" w:rsidP="00F963A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V případě dalších dotazů neváhejte kontaktovat </w:t>
      </w:r>
      <w:r w:rsidRPr="00F963A6">
        <w:rPr>
          <w:rFonts w:ascii="Arial" w:hAnsi="Arial" w:cs="Arial"/>
          <w:b/>
          <w:sz w:val="24"/>
          <w:szCs w:val="24"/>
        </w:rPr>
        <w:t xml:space="preserve">Mgr. Bena </w:t>
      </w:r>
      <w:proofErr w:type="spellStart"/>
      <w:r w:rsidRPr="00F963A6">
        <w:rPr>
          <w:rFonts w:ascii="Arial" w:hAnsi="Arial" w:cs="Arial"/>
          <w:b/>
          <w:sz w:val="24"/>
          <w:szCs w:val="24"/>
        </w:rPr>
        <w:t>Bouzida</w:t>
      </w:r>
      <w:proofErr w:type="spellEnd"/>
      <w:r w:rsidRPr="00F963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3A6">
        <w:rPr>
          <w:rFonts w:ascii="Arial" w:hAnsi="Arial" w:cs="Arial"/>
          <w:b/>
          <w:color w:val="000000"/>
          <w:sz w:val="24"/>
          <w:szCs w:val="24"/>
        </w:rPr>
        <w:t>bouzid</w:t>
      </w:r>
      <w:proofErr w:type="spellEnd"/>
      <w:r w:rsidRPr="00F963A6">
        <w:rPr>
          <w:rFonts w:ascii="Arial" w:hAnsi="Arial" w:cs="Arial"/>
          <w:b/>
          <w:color w:val="000000"/>
          <w:sz w:val="24"/>
          <w:szCs w:val="24"/>
        </w:rPr>
        <w:t xml:space="preserve"> @postupicka.cz </w:t>
      </w:r>
    </w:p>
    <w:p w14:paraId="62005D36" w14:textId="77777777" w:rsidR="00F963A6" w:rsidRPr="00F963A6" w:rsidRDefault="00F963A6" w:rsidP="00F963A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6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304C9BE" w14:textId="77777777" w:rsidR="005A5806" w:rsidRPr="00F963A6" w:rsidRDefault="00992FA7" w:rsidP="00F963A6">
      <w:pPr>
        <w:rPr>
          <w:rFonts w:ascii="Arial" w:hAnsi="Arial" w:cs="Arial"/>
          <w:sz w:val="24"/>
          <w:szCs w:val="24"/>
        </w:rPr>
      </w:pPr>
    </w:p>
    <w:sectPr w:rsidR="005A5806" w:rsidRPr="00F9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5D8"/>
    <w:multiLevelType w:val="hybridMultilevel"/>
    <w:tmpl w:val="48507F52"/>
    <w:lvl w:ilvl="0" w:tplc="F36ADDC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53C27D45"/>
    <w:multiLevelType w:val="hybridMultilevel"/>
    <w:tmpl w:val="2E6C3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6"/>
    <w:rsid w:val="00600B77"/>
    <w:rsid w:val="00992FA7"/>
    <w:rsid w:val="00DF7C5E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CED"/>
  <w15:chartTrackingRefBased/>
  <w15:docId w15:val="{B0C92BF6-9615-44BB-B1F3-9288AE9A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3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A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CIQZz2b&amp;id=B3891E4C5C9B73AABA82F1E6748DC7514F35ACE4&amp;thid=OIP.VCIQZz2bo-qeSQrDGVw-KQHaHa&amp;mediaurl=https%3a%2f%2fenglish-shop.de%2fmedia%2fcatalog%2fproduct%2fcache%2f1%2fimage%2f1200x1200%2f9df78eab33525d08d6e5fb8d27136e95%2fu%2fn%2funion_jack_flag_on_stick_small_l.jpg&amp;exph=1200&amp;expw=1200&amp;q=union+jack+small&amp;simid=608036354757626180&amp;selectedIndex=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705C17A3F594DACB49B5E7C78E634" ma:contentTypeVersion="14" ma:contentTypeDescription="Vytvoří nový dokument" ma:contentTypeScope="" ma:versionID="cc13c937f32c9ff5885a7fd35dbff7a7">
  <xsd:schema xmlns:xsd="http://www.w3.org/2001/XMLSchema" xmlns:xs="http://www.w3.org/2001/XMLSchema" xmlns:p="http://schemas.microsoft.com/office/2006/metadata/properties" xmlns:ns3="0c4a1dfa-9ada-427a-9307-03d623f21eae" xmlns:ns4="fd3d0149-0859-45fa-b788-bf260c423d14" targetNamespace="http://schemas.microsoft.com/office/2006/metadata/properties" ma:root="true" ma:fieldsID="e13698d0249ba134097e16f14bc16ae1" ns3:_="" ns4:_="">
    <xsd:import namespace="0c4a1dfa-9ada-427a-9307-03d623f21eae"/>
    <xsd:import namespace="fd3d0149-0859-45fa-b788-bf260c423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1dfa-9ada-427a-9307-03d623f2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d0149-0859-45fa-b788-bf260c423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6B9CF-D6CD-48D7-BE4B-234E679A469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0c4a1dfa-9ada-427a-9307-03d623f21eae"/>
    <ds:schemaRef ds:uri="http://purl.org/dc/elements/1.1/"/>
    <ds:schemaRef ds:uri="http://schemas.microsoft.com/office/infopath/2007/PartnerControls"/>
    <ds:schemaRef ds:uri="fd3d0149-0859-45fa-b788-bf260c423d14"/>
  </ds:schemaRefs>
</ds:datastoreItem>
</file>

<file path=customXml/itemProps2.xml><?xml version="1.0" encoding="utf-8"?>
<ds:datastoreItem xmlns:ds="http://schemas.openxmlformats.org/officeDocument/2006/customXml" ds:itemID="{CE4DB925-D129-4D66-8610-8E9A7A6BF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B022E-76CD-4493-B032-203DA835B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1dfa-9ada-427a-9307-03d623f21eae"/>
    <ds:schemaRef ds:uri="fd3d0149-0859-45fa-b788-bf260c42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Postupicka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Hurtlová, Šárka</dc:creator>
  <cp:keywords/>
  <dc:description/>
  <cp:lastModifiedBy>Hurtlová, Šárka</cp:lastModifiedBy>
  <cp:revision>2</cp:revision>
  <dcterms:created xsi:type="dcterms:W3CDTF">2022-08-31T13:35:00Z</dcterms:created>
  <dcterms:modified xsi:type="dcterms:W3CDTF">2022-08-31T13:40:00Z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0x010100138705C17A3F594DACB49B5E7C78E634</vt:lpwstr>
  </property>
</Properties>
</file>